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"/>
        </w:tabs>
        <w:ind w:firstLine="0" w:firstLineChars="0"/>
        <w:textAlignment w:val="top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地图审核通过件抽查情况汇总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5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589"/>
        <w:gridCol w:w="2325"/>
        <w:gridCol w:w="3825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  <w:jc w:val="center"/>
        </w:trPr>
        <w:tc>
          <w:tcPr>
            <w:tcW w:w="544" w:type="dxa"/>
            <w:vAlign w:val="center"/>
          </w:tcPr>
          <w:p>
            <w:pPr>
              <w:tabs>
                <w:tab w:val="left" w:pos="954"/>
              </w:tabs>
              <w:jc w:val="center"/>
              <w:textAlignment w:val="top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89" w:type="dxa"/>
            <w:vAlign w:val="center"/>
          </w:tcPr>
          <w:p>
            <w:pPr>
              <w:widowControl w:val="0"/>
              <w:tabs>
                <w:tab w:val="left" w:pos="954"/>
              </w:tabs>
              <w:jc w:val="center"/>
              <w:textAlignment w:val="top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zhuzp</w:t>
            </w: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地图名称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tabs>
                <w:tab w:val="left" w:pos="954"/>
              </w:tabs>
              <w:jc w:val="center"/>
              <w:textAlignment w:val="top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审图号</w:t>
            </w:r>
          </w:p>
        </w:tc>
        <w:tc>
          <w:tcPr>
            <w:tcW w:w="3825" w:type="dxa"/>
            <w:vAlign w:val="center"/>
          </w:tcPr>
          <w:p>
            <w:pPr>
              <w:widowControl w:val="0"/>
              <w:tabs>
                <w:tab w:val="left" w:pos="954"/>
              </w:tabs>
              <w:jc w:val="center"/>
              <w:textAlignment w:val="top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送审单位</w:t>
            </w:r>
          </w:p>
        </w:tc>
        <w:tc>
          <w:tcPr>
            <w:tcW w:w="2973" w:type="dxa"/>
            <w:vAlign w:val="center"/>
          </w:tcPr>
          <w:p>
            <w:pPr>
              <w:widowControl w:val="0"/>
              <w:tabs>
                <w:tab w:val="left" w:pos="954"/>
              </w:tabs>
              <w:jc w:val="center"/>
              <w:textAlignment w:val="top"/>
              <w:rPr>
                <w:rFonts w:hint="eastAsia" w:ascii="仿宋_GB2312" w:hAnsi="Times New Roman" w:eastAsia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《福建概览》插图《福建文化与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自然遗产手绘图》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2021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 w:bidi="ar"/>
              </w:rPr>
              <w:t>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64号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福建画报社有限责任公司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天地图·柘荣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闽S[2021]66号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柘荣县自然资源局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天地图·仙游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闽S[2021]67号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仙游县自然资源局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天地图·厦门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闽S[2021]250号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厦门市测绘与基础地理信息中心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天地图·永泰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闽S[2021]260号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永泰县自然资源和规划局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天地图·诏安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闽S[2021]262号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诏安县自然资源局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天地图·华安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闽S[2021]279号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华安县自然资源局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《城厢年鉴2020》书内插图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《城厢区地图》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莆S[2021]3号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方志出版社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《仙游年鉴2021》书内插图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《仙游县地图》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莆S[2021]19号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方志出版社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《旧县镇志》书内插图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《旧县镇地图》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龙S[2021]01号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方志出版社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《三明市三元区志》内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《三元区地图》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明S[2021]001号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方志出版社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厦门市行政区划图集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厦S[2021]01号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福建省地图出版社有限责任公司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厦门自然资源图集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厦S[2021]07号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中国地质大学出版社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漳州市行政区划图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漳S[2021]006号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福建省地图出版社有限责任公司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《永春县行政区划图》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泉S[2021]4号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辽宁宏图创展测绘勘察有限公司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《泉港年鉴2121》插页《泉港地图》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泉S[2021]7号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方志出版社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《泉州台商投资区年鉴2021》书内插图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《泉州台商投资区》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泉S[2021]39号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福建省地图出版社有限公司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未出版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《蕉城年鉴2020》书内插图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《蕉城区城区图》《蕉城区地图》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宁S[2021]1号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福建科学技术出版社有限责任公司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《屏南县地名志》书内插图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宁S[2021]6号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福建省地图出版社有限责任公司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未出版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《宁德市地图》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宁S[2021]8号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福建省地图出版社有限责任公司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符合地图管理有关规定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zM1ZTQ1NjI5MGY5YTNkMDVlYTVlNTg5YTJjOWMifQ=="/>
  </w:docVars>
  <w:rsids>
    <w:rsidRoot w:val="5FDE55C4"/>
    <w:rsid w:val="1246697F"/>
    <w:rsid w:val="165D6E2E"/>
    <w:rsid w:val="201246EB"/>
    <w:rsid w:val="48964BA5"/>
    <w:rsid w:val="595209F3"/>
    <w:rsid w:val="5F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927</Characters>
  <Lines>0</Lines>
  <Paragraphs>0</Paragraphs>
  <TotalTime>823</TotalTime>
  <ScaleCrop>false</ScaleCrop>
  <LinksUpToDate>false</LinksUpToDate>
  <CharactersWithSpaces>927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2022-11-30T09:02:00Z</dcterms:created>
  <dc:creator>汪贵晗</dc:creator>
  <cp:lastModifiedBy>笑忘生</cp:lastModifiedBy>
  <cp:lastPrinted>2023-04-27T11:08:58Z</cp:lastPrinted>
  <dcterms:modified xsi:type="dcterms:W3CDTF">2023-04-28T01:00:50Z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595E516A1AEC45C1B77266BC5BB6EAA9_13</vt:lpwstr>
  </property>
</Properties>
</file>